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D6" w:rsidRDefault="008821C0" w:rsidP="00E97ED6">
      <w:pPr>
        <w:pStyle w:val="NormalWeb"/>
        <w:spacing w:before="0" w:beforeAutospacing="0" w:after="0" w:afterAutospacing="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-238125</wp:posOffset>
            </wp:positionV>
            <wp:extent cx="2648139"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 CFS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8139" cy="742950"/>
                    </a:xfrm>
                    <a:prstGeom prst="rect">
                      <a:avLst/>
                    </a:prstGeom>
                  </pic:spPr>
                </pic:pic>
              </a:graphicData>
            </a:graphic>
            <wp14:sizeRelH relativeFrom="page">
              <wp14:pctWidth>0</wp14:pctWidth>
            </wp14:sizeRelH>
            <wp14:sizeRelV relativeFrom="page">
              <wp14:pctHeight>0</wp14:pctHeight>
            </wp14:sizeRelV>
          </wp:anchor>
        </w:drawing>
      </w:r>
    </w:p>
    <w:p w:rsidR="00E97ED6" w:rsidRDefault="00E97ED6" w:rsidP="00E97ED6">
      <w:pPr>
        <w:pStyle w:val="NormalWeb"/>
        <w:spacing w:before="0" w:beforeAutospacing="0" w:after="0" w:afterAutospacing="0"/>
      </w:pPr>
    </w:p>
    <w:p w:rsidR="00E97ED6" w:rsidRDefault="00E97ED6" w:rsidP="00E97ED6">
      <w:pPr>
        <w:pStyle w:val="NormalWeb"/>
        <w:spacing w:before="0" w:beforeAutospacing="0" w:after="0" w:afterAutospacing="0"/>
      </w:pPr>
    </w:p>
    <w:p w:rsidR="00E97ED6" w:rsidRDefault="00E97ED6" w:rsidP="00E97ED6">
      <w:pPr>
        <w:pStyle w:val="NormalWeb"/>
        <w:spacing w:before="0" w:beforeAutospacing="0" w:after="0" w:afterAutospacing="0"/>
      </w:pPr>
    </w:p>
    <w:p w:rsidR="00E97ED6" w:rsidRDefault="00E97ED6" w:rsidP="00E97ED6">
      <w:pPr>
        <w:pStyle w:val="NormalWeb"/>
        <w:spacing w:before="0" w:beforeAutospacing="0" w:after="0" w:afterAutospacing="0"/>
      </w:pPr>
      <w:r>
        <w:t xml:space="preserve">Bishop Shelton </w:t>
      </w:r>
      <w:r w:rsidR="00F37E2E">
        <w:t xml:space="preserve">J. </w:t>
      </w:r>
      <w:r w:rsidR="009304C3">
        <w:t>Fabre</w:t>
      </w:r>
      <w:r w:rsidR="009304C3">
        <w:tab/>
      </w:r>
      <w:r w:rsidR="009304C3">
        <w:tab/>
      </w:r>
      <w:r w:rsidR="009304C3">
        <w:tab/>
      </w:r>
      <w:r w:rsidR="009304C3">
        <w:tab/>
      </w:r>
      <w:r w:rsidR="009304C3">
        <w:tab/>
      </w:r>
      <w:r>
        <w:t xml:space="preserve">FOR IMMEDIATE RELEASE </w:t>
      </w:r>
    </w:p>
    <w:p w:rsidR="00E97ED6" w:rsidRDefault="00E97ED6" w:rsidP="00E97ED6">
      <w:pPr>
        <w:pStyle w:val="NormalWeb"/>
        <w:spacing w:before="0" w:beforeAutospacing="0" w:after="0" w:afterAutospacing="0"/>
      </w:pPr>
      <w:r>
        <w:t xml:space="preserve">P.O. Box 505 </w:t>
      </w:r>
      <w:r>
        <w:tab/>
      </w:r>
      <w:r>
        <w:tab/>
      </w:r>
      <w:r>
        <w:tab/>
      </w:r>
      <w:r>
        <w:tab/>
      </w:r>
      <w:r>
        <w:tab/>
      </w:r>
      <w:r>
        <w:tab/>
      </w:r>
      <w:r>
        <w:tab/>
      </w:r>
      <w:r w:rsidR="00B71553">
        <w:rPr>
          <w:b/>
        </w:rPr>
        <w:t>February 19, 2019</w:t>
      </w:r>
    </w:p>
    <w:p w:rsidR="00E97ED6" w:rsidRDefault="00E97ED6" w:rsidP="00E97ED6">
      <w:pPr>
        <w:pStyle w:val="NormalWeb"/>
        <w:spacing w:before="0" w:beforeAutospacing="0" w:after="0" w:afterAutospacing="0"/>
      </w:pPr>
      <w:r>
        <w:t>Schriever, LA 70395</w:t>
      </w:r>
    </w:p>
    <w:p w:rsidR="00E97ED6" w:rsidRDefault="00E97ED6" w:rsidP="00E97ED6">
      <w:pPr>
        <w:pStyle w:val="NormalWeb"/>
        <w:spacing w:before="0" w:beforeAutospacing="0" w:after="0" w:afterAutospacing="0"/>
      </w:pPr>
      <w:r>
        <w:t>985-850-3116</w:t>
      </w:r>
    </w:p>
    <w:p w:rsidR="00E97ED6" w:rsidRDefault="00E97ED6" w:rsidP="00E97ED6">
      <w:pPr>
        <w:pStyle w:val="NormalWeb"/>
        <w:spacing w:before="0" w:beforeAutospacing="0" w:after="0" w:afterAutospacing="0"/>
      </w:pPr>
      <w:r>
        <w:t>bishop@htdiocese.org</w:t>
      </w:r>
    </w:p>
    <w:p w:rsidR="00E30F66" w:rsidRDefault="00E30F66" w:rsidP="00E30F66">
      <w:pPr>
        <w:rPr>
          <w:b/>
          <w:sz w:val="28"/>
          <w:szCs w:val="28"/>
        </w:rPr>
      </w:pPr>
    </w:p>
    <w:p w:rsidR="003C7EE5" w:rsidRPr="00731D4B" w:rsidRDefault="00EB5B9C" w:rsidP="003C7EE5">
      <w:pPr>
        <w:jc w:val="center"/>
        <w:rPr>
          <w:rFonts w:cstheme="minorHAnsi"/>
          <w:b/>
          <w:sz w:val="28"/>
          <w:szCs w:val="28"/>
        </w:rPr>
      </w:pPr>
      <w:r w:rsidRPr="00731D4B">
        <w:rPr>
          <w:rFonts w:cstheme="minorHAnsi"/>
          <w:b/>
          <w:sz w:val="28"/>
          <w:szCs w:val="28"/>
        </w:rPr>
        <w:t xml:space="preserve">Diocese </w:t>
      </w:r>
      <w:r w:rsidR="00B71553">
        <w:rPr>
          <w:rFonts w:cstheme="minorHAnsi"/>
          <w:b/>
          <w:sz w:val="28"/>
          <w:szCs w:val="28"/>
        </w:rPr>
        <w:t xml:space="preserve">of Houma-Thibodaux </w:t>
      </w:r>
      <w:r w:rsidRPr="00731D4B">
        <w:rPr>
          <w:rFonts w:cstheme="minorHAnsi"/>
          <w:b/>
          <w:sz w:val="28"/>
          <w:szCs w:val="28"/>
        </w:rPr>
        <w:t>A</w:t>
      </w:r>
      <w:r w:rsidR="00DB52E5" w:rsidRPr="00731D4B">
        <w:rPr>
          <w:rFonts w:cstheme="minorHAnsi"/>
          <w:b/>
          <w:sz w:val="28"/>
          <w:szCs w:val="28"/>
        </w:rPr>
        <w:t xml:space="preserve">wards </w:t>
      </w:r>
      <w:r w:rsidRPr="00731D4B">
        <w:rPr>
          <w:rFonts w:cstheme="minorHAnsi"/>
          <w:b/>
          <w:sz w:val="28"/>
          <w:szCs w:val="28"/>
        </w:rPr>
        <w:t>S</w:t>
      </w:r>
      <w:r w:rsidR="00DB52E5" w:rsidRPr="00731D4B">
        <w:rPr>
          <w:rFonts w:cstheme="minorHAnsi"/>
          <w:b/>
          <w:sz w:val="28"/>
          <w:szCs w:val="28"/>
        </w:rPr>
        <w:t xml:space="preserve">ecurity </w:t>
      </w:r>
      <w:r w:rsidRPr="00731D4B">
        <w:rPr>
          <w:rFonts w:cstheme="minorHAnsi"/>
          <w:b/>
          <w:sz w:val="28"/>
          <w:szCs w:val="28"/>
        </w:rPr>
        <w:t>Grants to Church M</w:t>
      </w:r>
      <w:r w:rsidR="00206CEE" w:rsidRPr="00731D4B">
        <w:rPr>
          <w:rFonts w:cstheme="minorHAnsi"/>
          <w:b/>
          <w:sz w:val="28"/>
          <w:szCs w:val="28"/>
        </w:rPr>
        <w:t xml:space="preserve">inistries </w:t>
      </w:r>
    </w:p>
    <w:p w:rsidR="00EB5B9C" w:rsidRPr="00731D4B" w:rsidRDefault="00731D4B" w:rsidP="00DB52E5">
      <w:pPr>
        <w:pStyle w:val="NormalWeb"/>
        <w:spacing w:before="0" w:beforeAutospacing="0" w:after="240" w:afterAutospacing="0"/>
        <w:rPr>
          <w:rFonts w:asciiTheme="minorHAnsi" w:hAnsiTheme="minorHAnsi" w:cstheme="minorHAnsi"/>
          <w:szCs w:val="22"/>
        </w:rPr>
      </w:pPr>
      <w:r w:rsidRPr="00731D4B">
        <w:rPr>
          <w:rFonts w:asciiTheme="minorHAnsi" w:hAnsiTheme="minorHAnsi" w:cstheme="minorHAnsi"/>
          <w:szCs w:val="22"/>
        </w:rPr>
        <w:t xml:space="preserve">The Diocese of Houma-Thibodaux and the Catholic Foundation of South Louisiana worked together to grant over $500,000 to church parishes, Catholic schools and diocesan ministries for security improvements of campuses. In an effort to increase the security and safety of campuses across the diocese, Bishop </w:t>
      </w:r>
      <w:r w:rsidR="00B71553">
        <w:rPr>
          <w:rFonts w:asciiTheme="minorHAnsi" w:hAnsiTheme="minorHAnsi" w:cstheme="minorHAnsi"/>
          <w:szCs w:val="22"/>
        </w:rPr>
        <w:t xml:space="preserve">Shelton </w:t>
      </w:r>
      <w:r w:rsidRPr="00731D4B">
        <w:rPr>
          <w:rFonts w:asciiTheme="minorHAnsi" w:hAnsiTheme="minorHAnsi" w:cstheme="minorHAnsi"/>
          <w:szCs w:val="22"/>
        </w:rPr>
        <w:t>Fabre invited parishes and schools within the diocese to sub</w:t>
      </w:r>
      <w:r w:rsidR="00B71553">
        <w:rPr>
          <w:rFonts w:asciiTheme="minorHAnsi" w:hAnsiTheme="minorHAnsi" w:cstheme="minorHAnsi"/>
          <w:szCs w:val="22"/>
        </w:rPr>
        <w:t>mit security grants for possible</w:t>
      </w:r>
      <w:r w:rsidRPr="00731D4B">
        <w:rPr>
          <w:rFonts w:asciiTheme="minorHAnsi" w:hAnsiTheme="minorHAnsi" w:cstheme="minorHAnsi"/>
          <w:szCs w:val="22"/>
        </w:rPr>
        <w:t xml:space="preserve"> funding. In collaboration with the diocese, the Catholic Foundation grants committee evaluated all submitted grants and made final recommendations to fund over half a million dollars throughout the diocese for security improvements. </w:t>
      </w:r>
    </w:p>
    <w:p w:rsidR="00D6687C" w:rsidRPr="00731D4B" w:rsidRDefault="00DB52E5" w:rsidP="00731D4B">
      <w:pPr>
        <w:pStyle w:val="NormalWeb"/>
        <w:spacing w:before="0" w:beforeAutospacing="0" w:after="240" w:afterAutospacing="0"/>
        <w:rPr>
          <w:rFonts w:asciiTheme="minorHAnsi" w:hAnsiTheme="minorHAnsi" w:cstheme="minorHAnsi"/>
          <w:szCs w:val="22"/>
        </w:rPr>
      </w:pPr>
      <w:r w:rsidRPr="00731D4B">
        <w:rPr>
          <w:rFonts w:asciiTheme="minorHAnsi" w:hAnsiTheme="minorHAnsi" w:cstheme="minorHAnsi"/>
          <w:szCs w:val="22"/>
        </w:rPr>
        <w:t>“In today’s climate the safety of our children, parishioners, staff and volunteers is of our utmost priority. Our diocese and the Catholic Foundation are committed to increasing security measures and are pleased to be able to grant over $500,000 to 40 church parishes, schools and ministries across the Diocese of Houma-Thibodaux. We are thrilled to be able to help our locations enhance their security for the safety of our people,” sa</w:t>
      </w:r>
      <w:r w:rsidR="00731D4B" w:rsidRPr="00731D4B">
        <w:rPr>
          <w:rFonts w:asciiTheme="minorHAnsi" w:hAnsiTheme="minorHAnsi" w:cstheme="minorHAnsi"/>
          <w:szCs w:val="22"/>
        </w:rPr>
        <w:t xml:space="preserve">id </w:t>
      </w:r>
      <w:r w:rsidR="00B71553">
        <w:rPr>
          <w:rFonts w:asciiTheme="minorHAnsi" w:hAnsiTheme="minorHAnsi" w:cstheme="minorHAnsi"/>
          <w:szCs w:val="22"/>
        </w:rPr>
        <w:t>Bishop Fabre</w:t>
      </w:r>
    </w:p>
    <w:p w:rsidR="00731D4B" w:rsidRDefault="00731D4B" w:rsidP="00731D4B">
      <w:pPr>
        <w:pStyle w:val="NormalWeb"/>
        <w:spacing w:before="0" w:beforeAutospacing="0" w:after="240" w:afterAutospacing="0"/>
        <w:rPr>
          <w:rFonts w:asciiTheme="minorHAnsi" w:hAnsiTheme="minorHAnsi" w:cstheme="minorHAnsi"/>
          <w:szCs w:val="22"/>
        </w:rPr>
      </w:pPr>
      <w:r w:rsidRPr="00731D4B">
        <w:rPr>
          <w:rFonts w:asciiTheme="minorHAnsi" w:hAnsiTheme="minorHAnsi" w:cstheme="minorHAnsi"/>
          <w:szCs w:val="22"/>
        </w:rPr>
        <w:t xml:space="preserve">In an effort to improve security for the people of our diocese, Bishop Fabre and the diocesan finance council approved allocation of these funds from its self-funded property insurance fund to be used for </w:t>
      </w:r>
      <w:r>
        <w:rPr>
          <w:rFonts w:asciiTheme="minorHAnsi" w:hAnsiTheme="minorHAnsi" w:cstheme="minorHAnsi"/>
          <w:szCs w:val="22"/>
        </w:rPr>
        <w:t xml:space="preserve">security improvements only. The granted funds to each parish and school are for a variety of security improvements such as door jams for classrooms, surveillance systems, electronic locking systems, and much more. </w:t>
      </w:r>
    </w:p>
    <w:p w:rsidR="00731D4B" w:rsidRDefault="00731D4B" w:rsidP="00731D4B">
      <w:pPr>
        <w:pStyle w:val="NormalWeb"/>
        <w:spacing w:before="0" w:beforeAutospacing="0" w:after="240" w:afterAutospacing="0"/>
        <w:rPr>
          <w:rFonts w:asciiTheme="minorHAnsi" w:hAnsiTheme="minorHAnsi" w:cstheme="minorHAnsi"/>
          <w:szCs w:val="22"/>
        </w:rPr>
      </w:pPr>
      <w:r>
        <w:rPr>
          <w:rFonts w:asciiTheme="minorHAnsi" w:hAnsiTheme="minorHAnsi" w:cstheme="minorHAnsi"/>
          <w:szCs w:val="22"/>
        </w:rPr>
        <w:t>For more information on the security improvement grants across the diocese</w:t>
      </w:r>
      <w:r w:rsidR="00B71553">
        <w:rPr>
          <w:rFonts w:asciiTheme="minorHAnsi" w:hAnsiTheme="minorHAnsi" w:cstheme="minorHAnsi"/>
          <w:szCs w:val="22"/>
        </w:rPr>
        <w:t>,</w:t>
      </w:r>
      <w:r>
        <w:rPr>
          <w:rFonts w:asciiTheme="minorHAnsi" w:hAnsiTheme="minorHAnsi" w:cstheme="minorHAnsi"/>
          <w:szCs w:val="22"/>
        </w:rPr>
        <w:t xml:space="preserve"> please call the Catholic Foundation at 985.850.3116 or </w:t>
      </w:r>
      <w:hyperlink r:id="rId8" w:history="1">
        <w:r w:rsidRPr="0035155A">
          <w:rPr>
            <w:rStyle w:val="Hyperlink"/>
            <w:rFonts w:asciiTheme="minorHAnsi" w:hAnsiTheme="minorHAnsi" w:cstheme="minorHAnsi"/>
            <w:szCs w:val="22"/>
          </w:rPr>
          <w:t>cfsl@htdiocese.org</w:t>
        </w:r>
      </w:hyperlink>
      <w:r>
        <w:rPr>
          <w:rFonts w:asciiTheme="minorHAnsi" w:hAnsiTheme="minorHAnsi" w:cstheme="minorHAnsi"/>
          <w:szCs w:val="22"/>
        </w:rPr>
        <w:t xml:space="preserve">. </w:t>
      </w:r>
    </w:p>
    <w:p w:rsidR="00675600" w:rsidRDefault="00675600" w:rsidP="00731D4B">
      <w:pPr>
        <w:pStyle w:val="NormalWeb"/>
        <w:spacing w:before="0" w:beforeAutospacing="0" w:after="240" w:afterAutospacing="0"/>
        <w:rPr>
          <w:rFonts w:asciiTheme="minorHAnsi" w:hAnsiTheme="minorHAnsi" w:cstheme="minorHAnsi"/>
          <w:szCs w:val="22"/>
        </w:rPr>
      </w:pPr>
    </w:p>
    <w:p w:rsidR="00675600" w:rsidRPr="00675600" w:rsidRDefault="00675600" w:rsidP="00731D4B">
      <w:pPr>
        <w:pStyle w:val="NormalWeb"/>
        <w:spacing w:before="0" w:beforeAutospacing="0" w:after="240" w:afterAutospacing="0"/>
        <w:rPr>
          <w:rFonts w:asciiTheme="minorHAnsi" w:hAnsiTheme="minorHAnsi" w:cstheme="minorHAnsi"/>
          <w:i/>
          <w:sz w:val="22"/>
          <w:szCs w:val="22"/>
        </w:rPr>
      </w:pPr>
      <w:r>
        <w:rPr>
          <w:rFonts w:asciiTheme="minorHAnsi" w:hAnsiTheme="minorHAnsi" w:cstheme="minorHAnsi"/>
          <w:i/>
          <w:sz w:val="22"/>
          <w:szCs w:val="22"/>
        </w:rPr>
        <w:t>Cut Line</w:t>
      </w:r>
      <w:bookmarkStart w:id="0" w:name="_GoBack"/>
      <w:bookmarkEnd w:id="0"/>
      <w:r w:rsidRPr="00675600">
        <w:rPr>
          <w:rFonts w:asciiTheme="minorHAnsi" w:hAnsiTheme="minorHAnsi" w:cstheme="minorHAnsi"/>
          <w:i/>
          <w:sz w:val="22"/>
          <w:szCs w:val="22"/>
        </w:rPr>
        <w:t xml:space="preserve">: Leadership staff of the diocese present a check to Vandebilt Catholic in the amount of $30,000 for security improvements on the school campus. </w:t>
      </w:r>
    </w:p>
    <w:p w:rsidR="00675600" w:rsidRPr="00675600" w:rsidRDefault="00675600" w:rsidP="00731D4B">
      <w:pPr>
        <w:pStyle w:val="NormalWeb"/>
        <w:spacing w:before="0" w:beforeAutospacing="0" w:after="240" w:afterAutospacing="0"/>
        <w:rPr>
          <w:rFonts w:asciiTheme="minorHAnsi" w:hAnsiTheme="minorHAnsi" w:cstheme="minorHAnsi"/>
          <w:i/>
          <w:sz w:val="22"/>
          <w:szCs w:val="22"/>
        </w:rPr>
      </w:pPr>
      <w:r w:rsidRPr="00675600">
        <w:rPr>
          <w:rFonts w:asciiTheme="minorHAnsi" w:hAnsiTheme="minorHAnsi" w:cstheme="minorHAnsi"/>
          <w:i/>
          <w:sz w:val="22"/>
          <w:szCs w:val="22"/>
        </w:rPr>
        <w:t xml:space="preserve">Pictured: April </w:t>
      </w:r>
      <w:proofErr w:type="spellStart"/>
      <w:r w:rsidRPr="00675600">
        <w:rPr>
          <w:rFonts w:asciiTheme="minorHAnsi" w:hAnsiTheme="minorHAnsi" w:cstheme="minorHAnsi"/>
          <w:i/>
          <w:sz w:val="22"/>
          <w:szCs w:val="22"/>
        </w:rPr>
        <w:t>Leboeuf</w:t>
      </w:r>
      <w:proofErr w:type="spellEnd"/>
      <w:r w:rsidRPr="00675600">
        <w:rPr>
          <w:rFonts w:asciiTheme="minorHAnsi" w:hAnsiTheme="minorHAnsi" w:cstheme="minorHAnsi"/>
          <w:i/>
          <w:sz w:val="22"/>
          <w:szCs w:val="22"/>
        </w:rPr>
        <w:t xml:space="preserve">, diocese comptroller, Fr. Alex Gaudet, Jeremy Gueldner, David Boudreaux VCH Terrier mascot, Melanie Prentice, Suzanne Troxclair, Jimmie Danos and Amy Ponson. </w:t>
      </w:r>
    </w:p>
    <w:sectPr w:rsidR="00675600" w:rsidRPr="00675600" w:rsidSect="00D668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9C" w:rsidRDefault="00EB5B9C" w:rsidP="00212300">
      <w:pPr>
        <w:spacing w:after="0" w:line="240" w:lineRule="auto"/>
      </w:pPr>
      <w:r>
        <w:separator/>
      </w:r>
    </w:p>
  </w:endnote>
  <w:endnote w:type="continuationSeparator" w:id="0">
    <w:p w:rsidR="00EB5B9C" w:rsidRDefault="00EB5B9C" w:rsidP="0021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9C" w:rsidRDefault="00EB5B9C" w:rsidP="008821C0">
    <w:pPr>
      <w:rPr>
        <w:rFonts w:cstheme="minorHAnsi"/>
        <w:sz w:val="24"/>
        <w:szCs w:val="24"/>
      </w:rPr>
    </w:pPr>
    <w:r w:rsidRPr="00212300">
      <w:rPr>
        <w:rFonts w:cstheme="minorHAnsi"/>
        <w:b/>
        <w:i/>
        <w:color w:val="404040" w:themeColor="text1" w:themeTint="BF"/>
        <w:sz w:val="20"/>
        <w:szCs w:val="18"/>
      </w:rPr>
      <w:t>About The Catholic Foundation:</w:t>
    </w:r>
    <w:r w:rsidRPr="00212300">
      <w:rPr>
        <w:rFonts w:cstheme="minorHAnsi"/>
        <w:i/>
        <w:color w:val="404040" w:themeColor="text1" w:themeTint="BF"/>
        <w:sz w:val="20"/>
        <w:szCs w:val="18"/>
      </w:rPr>
      <w:t xml:space="preserve"> </w:t>
    </w:r>
    <w:r w:rsidRPr="008821C0">
      <w:rPr>
        <w:rFonts w:cstheme="minorHAnsi"/>
        <w:i/>
        <w:sz w:val="18"/>
        <w:szCs w:val="24"/>
      </w:rPr>
      <w:t>The Catholic Foundation of South Louisiana is a community foundation established to promote philanthropy, empower priests, inspire our community, and ensure long-term financial stability for the charitable, educational, and spiritual ministries of the Diocese of Houma-Thibodaux.</w:t>
    </w:r>
  </w:p>
  <w:p w:rsidR="00EB5B9C" w:rsidRPr="00212300" w:rsidRDefault="00EB5B9C">
    <w:pPr>
      <w:pStyle w:val="Footer"/>
      <w:rPr>
        <w:rFonts w:cstheme="minorHAnsi"/>
        <w:i/>
        <w:color w:val="404040" w:themeColor="text1" w:themeTint="BF"/>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9C" w:rsidRDefault="00EB5B9C" w:rsidP="00212300">
      <w:pPr>
        <w:spacing w:after="0" w:line="240" w:lineRule="auto"/>
      </w:pPr>
      <w:r>
        <w:separator/>
      </w:r>
    </w:p>
  </w:footnote>
  <w:footnote w:type="continuationSeparator" w:id="0">
    <w:p w:rsidR="00EB5B9C" w:rsidRDefault="00EB5B9C" w:rsidP="00212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DC"/>
    <w:rsid w:val="00015236"/>
    <w:rsid w:val="000A4950"/>
    <w:rsid w:val="000B37DC"/>
    <w:rsid w:val="001149FE"/>
    <w:rsid w:val="001166DF"/>
    <w:rsid w:val="00134484"/>
    <w:rsid w:val="00163F78"/>
    <w:rsid w:val="001A7EF3"/>
    <w:rsid w:val="00206CEE"/>
    <w:rsid w:val="00212300"/>
    <w:rsid w:val="002E7965"/>
    <w:rsid w:val="003670DC"/>
    <w:rsid w:val="003823DE"/>
    <w:rsid w:val="00390F27"/>
    <w:rsid w:val="003B3C0A"/>
    <w:rsid w:val="003C7EE5"/>
    <w:rsid w:val="00415921"/>
    <w:rsid w:val="0044634A"/>
    <w:rsid w:val="0048607F"/>
    <w:rsid w:val="0049010C"/>
    <w:rsid w:val="00495F0E"/>
    <w:rsid w:val="004E1814"/>
    <w:rsid w:val="004F1774"/>
    <w:rsid w:val="00544ACD"/>
    <w:rsid w:val="00585DF9"/>
    <w:rsid w:val="0063076C"/>
    <w:rsid w:val="00634BC0"/>
    <w:rsid w:val="006613A0"/>
    <w:rsid w:val="00675600"/>
    <w:rsid w:val="00731D4B"/>
    <w:rsid w:val="007433A2"/>
    <w:rsid w:val="00766AD6"/>
    <w:rsid w:val="007B02F1"/>
    <w:rsid w:val="00810E3A"/>
    <w:rsid w:val="008552B0"/>
    <w:rsid w:val="008821C0"/>
    <w:rsid w:val="009304C3"/>
    <w:rsid w:val="009B04C2"/>
    <w:rsid w:val="00A209F5"/>
    <w:rsid w:val="00A322F6"/>
    <w:rsid w:val="00B52102"/>
    <w:rsid w:val="00B71553"/>
    <w:rsid w:val="00BE051B"/>
    <w:rsid w:val="00BE174A"/>
    <w:rsid w:val="00BF1E32"/>
    <w:rsid w:val="00C125AD"/>
    <w:rsid w:val="00CF3E7D"/>
    <w:rsid w:val="00D6687C"/>
    <w:rsid w:val="00DA20AF"/>
    <w:rsid w:val="00DB5031"/>
    <w:rsid w:val="00DB52E5"/>
    <w:rsid w:val="00E30F66"/>
    <w:rsid w:val="00E87699"/>
    <w:rsid w:val="00E97ED6"/>
    <w:rsid w:val="00EB5B9C"/>
    <w:rsid w:val="00EF35B6"/>
    <w:rsid w:val="00F37E2E"/>
    <w:rsid w:val="00F56E27"/>
    <w:rsid w:val="00F7204A"/>
    <w:rsid w:val="00FE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5F4DA-79F5-4453-8EBF-BF02104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B37DC"/>
  </w:style>
  <w:style w:type="paragraph" w:styleId="Header">
    <w:name w:val="header"/>
    <w:basedOn w:val="Normal"/>
    <w:link w:val="HeaderChar"/>
    <w:uiPriority w:val="99"/>
    <w:unhideWhenUsed/>
    <w:rsid w:val="0021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00"/>
  </w:style>
  <w:style w:type="paragraph" w:styleId="Footer">
    <w:name w:val="footer"/>
    <w:basedOn w:val="Normal"/>
    <w:link w:val="FooterChar"/>
    <w:uiPriority w:val="99"/>
    <w:unhideWhenUsed/>
    <w:rsid w:val="0021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00"/>
  </w:style>
  <w:style w:type="paragraph" w:styleId="BalloonText">
    <w:name w:val="Balloon Text"/>
    <w:basedOn w:val="Normal"/>
    <w:link w:val="BalloonTextChar"/>
    <w:uiPriority w:val="99"/>
    <w:semiHidden/>
    <w:unhideWhenUsed/>
    <w:rsid w:val="00F3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E2E"/>
    <w:rPr>
      <w:rFonts w:ascii="Tahoma" w:hAnsi="Tahoma" w:cs="Tahoma"/>
      <w:sz w:val="16"/>
      <w:szCs w:val="16"/>
    </w:rPr>
  </w:style>
  <w:style w:type="character" w:styleId="Hyperlink">
    <w:name w:val="Hyperlink"/>
    <w:basedOn w:val="DefaultParagraphFont"/>
    <w:uiPriority w:val="99"/>
    <w:unhideWhenUsed/>
    <w:rsid w:val="00E87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7936">
      <w:bodyDiv w:val="1"/>
      <w:marLeft w:val="0"/>
      <w:marRight w:val="0"/>
      <w:marTop w:val="0"/>
      <w:marBottom w:val="0"/>
      <w:divBdr>
        <w:top w:val="none" w:sz="0" w:space="0" w:color="auto"/>
        <w:left w:val="none" w:sz="0" w:space="0" w:color="auto"/>
        <w:bottom w:val="none" w:sz="0" w:space="0" w:color="auto"/>
        <w:right w:val="none" w:sz="0" w:space="0" w:color="auto"/>
      </w:divBdr>
      <w:divsChild>
        <w:div w:id="1020858259">
          <w:marLeft w:val="0"/>
          <w:marRight w:val="0"/>
          <w:marTop w:val="0"/>
          <w:marBottom w:val="0"/>
          <w:divBdr>
            <w:top w:val="none" w:sz="0" w:space="0" w:color="auto"/>
            <w:left w:val="none" w:sz="0" w:space="0" w:color="auto"/>
            <w:bottom w:val="none" w:sz="0" w:space="0" w:color="auto"/>
            <w:right w:val="none" w:sz="0" w:space="0" w:color="auto"/>
          </w:divBdr>
        </w:div>
      </w:divsChild>
    </w:div>
    <w:div w:id="1115058909">
      <w:bodyDiv w:val="1"/>
      <w:marLeft w:val="0"/>
      <w:marRight w:val="0"/>
      <w:marTop w:val="0"/>
      <w:marBottom w:val="0"/>
      <w:divBdr>
        <w:top w:val="none" w:sz="0" w:space="0" w:color="auto"/>
        <w:left w:val="none" w:sz="0" w:space="0" w:color="auto"/>
        <w:bottom w:val="none" w:sz="0" w:space="0" w:color="auto"/>
        <w:right w:val="none" w:sz="0" w:space="0" w:color="auto"/>
      </w:divBdr>
      <w:divsChild>
        <w:div w:id="329253997">
          <w:marLeft w:val="0"/>
          <w:marRight w:val="0"/>
          <w:marTop w:val="0"/>
          <w:marBottom w:val="0"/>
          <w:divBdr>
            <w:top w:val="none" w:sz="0" w:space="0" w:color="auto"/>
            <w:left w:val="none" w:sz="0" w:space="0" w:color="auto"/>
            <w:bottom w:val="none" w:sz="0" w:space="0" w:color="auto"/>
            <w:right w:val="none" w:sz="0" w:space="0" w:color="auto"/>
          </w:divBdr>
          <w:divsChild>
            <w:div w:id="991056762">
              <w:marLeft w:val="0"/>
              <w:marRight w:val="0"/>
              <w:marTop w:val="0"/>
              <w:marBottom w:val="0"/>
              <w:divBdr>
                <w:top w:val="none" w:sz="0" w:space="0" w:color="auto"/>
                <w:left w:val="none" w:sz="0" w:space="0" w:color="auto"/>
                <w:bottom w:val="none" w:sz="0" w:space="0" w:color="auto"/>
                <w:right w:val="none" w:sz="0" w:space="0" w:color="auto"/>
              </w:divBdr>
              <w:divsChild>
                <w:div w:id="1824811674">
                  <w:marLeft w:val="0"/>
                  <w:marRight w:val="0"/>
                  <w:marTop w:val="0"/>
                  <w:marBottom w:val="0"/>
                  <w:divBdr>
                    <w:top w:val="none" w:sz="0" w:space="0" w:color="auto"/>
                    <w:left w:val="none" w:sz="0" w:space="0" w:color="auto"/>
                    <w:bottom w:val="none" w:sz="0" w:space="0" w:color="auto"/>
                    <w:right w:val="none" w:sz="0" w:space="0" w:color="auto"/>
                  </w:divBdr>
                  <w:divsChild>
                    <w:div w:id="123744626">
                      <w:marLeft w:val="0"/>
                      <w:marRight w:val="0"/>
                      <w:marTop w:val="0"/>
                      <w:marBottom w:val="0"/>
                      <w:divBdr>
                        <w:top w:val="none" w:sz="0" w:space="0" w:color="auto"/>
                        <w:left w:val="none" w:sz="0" w:space="0" w:color="auto"/>
                        <w:bottom w:val="none" w:sz="0" w:space="0" w:color="auto"/>
                        <w:right w:val="none" w:sz="0" w:space="0" w:color="auto"/>
                      </w:divBdr>
                      <w:divsChild>
                        <w:div w:id="256402312">
                          <w:marLeft w:val="0"/>
                          <w:marRight w:val="0"/>
                          <w:marTop w:val="0"/>
                          <w:marBottom w:val="0"/>
                          <w:divBdr>
                            <w:top w:val="none" w:sz="0" w:space="0" w:color="auto"/>
                            <w:left w:val="none" w:sz="0" w:space="0" w:color="auto"/>
                            <w:bottom w:val="none" w:sz="0" w:space="0" w:color="auto"/>
                            <w:right w:val="none" w:sz="0" w:space="0" w:color="auto"/>
                          </w:divBdr>
                          <w:divsChild>
                            <w:div w:id="765267292">
                              <w:marLeft w:val="0"/>
                              <w:marRight w:val="0"/>
                              <w:marTop w:val="0"/>
                              <w:marBottom w:val="0"/>
                              <w:divBdr>
                                <w:top w:val="none" w:sz="0" w:space="0" w:color="auto"/>
                                <w:left w:val="none" w:sz="0" w:space="0" w:color="auto"/>
                                <w:bottom w:val="none" w:sz="0" w:space="0" w:color="auto"/>
                                <w:right w:val="none" w:sz="0" w:space="0" w:color="auto"/>
                              </w:divBdr>
                              <w:divsChild>
                                <w:div w:id="1373379117">
                                  <w:marLeft w:val="0"/>
                                  <w:marRight w:val="0"/>
                                  <w:marTop w:val="0"/>
                                  <w:marBottom w:val="0"/>
                                  <w:divBdr>
                                    <w:top w:val="none" w:sz="0" w:space="0" w:color="auto"/>
                                    <w:left w:val="none" w:sz="0" w:space="0" w:color="auto"/>
                                    <w:bottom w:val="none" w:sz="0" w:space="0" w:color="auto"/>
                                    <w:right w:val="none" w:sz="0" w:space="0" w:color="auto"/>
                                  </w:divBdr>
                                  <w:divsChild>
                                    <w:div w:id="726344071">
                                      <w:marLeft w:val="0"/>
                                      <w:marRight w:val="0"/>
                                      <w:marTop w:val="0"/>
                                      <w:marBottom w:val="0"/>
                                      <w:divBdr>
                                        <w:top w:val="none" w:sz="0" w:space="0" w:color="auto"/>
                                        <w:left w:val="none" w:sz="0" w:space="0" w:color="auto"/>
                                        <w:bottom w:val="none" w:sz="0" w:space="0" w:color="auto"/>
                                        <w:right w:val="none" w:sz="0" w:space="0" w:color="auto"/>
                                      </w:divBdr>
                                      <w:divsChild>
                                        <w:div w:id="604535708">
                                          <w:marLeft w:val="0"/>
                                          <w:marRight w:val="0"/>
                                          <w:marTop w:val="0"/>
                                          <w:marBottom w:val="0"/>
                                          <w:divBdr>
                                            <w:top w:val="none" w:sz="0" w:space="0" w:color="auto"/>
                                            <w:left w:val="none" w:sz="0" w:space="0" w:color="auto"/>
                                            <w:bottom w:val="none" w:sz="0" w:space="0" w:color="auto"/>
                                            <w:right w:val="none" w:sz="0" w:space="0" w:color="auto"/>
                                          </w:divBdr>
                                          <w:divsChild>
                                            <w:div w:id="729503938">
                                              <w:marLeft w:val="0"/>
                                              <w:marRight w:val="0"/>
                                              <w:marTop w:val="0"/>
                                              <w:marBottom w:val="0"/>
                                              <w:divBdr>
                                                <w:top w:val="none" w:sz="0" w:space="0" w:color="auto"/>
                                                <w:left w:val="none" w:sz="0" w:space="0" w:color="auto"/>
                                                <w:bottom w:val="none" w:sz="0" w:space="0" w:color="auto"/>
                                                <w:right w:val="none" w:sz="0" w:space="0" w:color="auto"/>
                                              </w:divBdr>
                                              <w:divsChild>
                                                <w:div w:id="1419327470">
                                                  <w:marLeft w:val="-150"/>
                                                  <w:marRight w:val="-150"/>
                                                  <w:marTop w:val="0"/>
                                                  <w:marBottom w:val="0"/>
                                                  <w:divBdr>
                                                    <w:top w:val="none" w:sz="0" w:space="0" w:color="auto"/>
                                                    <w:left w:val="none" w:sz="0" w:space="0" w:color="auto"/>
                                                    <w:bottom w:val="none" w:sz="0" w:space="0" w:color="auto"/>
                                                    <w:right w:val="none" w:sz="0" w:space="0" w:color="auto"/>
                                                  </w:divBdr>
                                                  <w:divsChild>
                                                    <w:div w:id="855388799">
                                                      <w:marLeft w:val="0"/>
                                                      <w:marRight w:val="0"/>
                                                      <w:marTop w:val="0"/>
                                                      <w:marBottom w:val="0"/>
                                                      <w:divBdr>
                                                        <w:top w:val="none" w:sz="0" w:space="0" w:color="auto"/>
                                                        <w:left w:val="none" w:sz="0" w:space="0" w:color="auto"/>
                                                        <w:bottom w:val="none" w:sz="0" w:space="0" w:color="auto"/>
                                                        <w:right w:val="none" w:sz="0" w:space="0" w:color="auto"/>
                                                      </w:divBdr>
                                                      <w:divsChild>
                                                        <w:div w:id="9441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489585">
      <w:bodyDiv w:val="1"/>
      <w:marLeft w:val="0"/>
      <w:marRight w:val="0"/>
      <w:marTop w:val="0"/>
      <w:marBottom w:val="0"/>
      <w:divBdr>
        <w:top w:val="none" w:sz="0" w:space="0" w:color="auto"/>
        <w:left w:val="none" w:sz="0" w:space="0" w:color="auto"/>
        <w:bottom w:val="none" w:sz="0" w:space="0" w:color="auto"/>
        <w:right w:val="none" w:sz="0" w:space="0" w:color="auto"/>
      </w:divBdr>
    </w:div>
    <w:div w:id="13260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sl@htdioces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F35EF9-5CA4-42A0-90A7-DAB99893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Ponson</dc:creator>
  <cp:lastModifiedBy>Amy Ponson</cp:lastModifiedBy>
  <cp:revision>4</cp:revision>
  <cp:lastPrinted>2018-07-09T13:27:00Z</cp:lastPrinted>
  <dcterms:created xsi:type="dcterms:W3CDTF">2019-02-19T14:03:00Z</dcterms:created>
  <dcterms:modified xsi:type="dcterms:W3CDTF">2019-02-20T17:36:00Z</dcterms:modified>
</cp:coreProperties>
</file>